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B3A45A" w14:textId="77777777" w:rsidR="0060701C" w:rsidRPr="00E6742F" w:rsidRDefault="0060701C" w:rsidP="0060701C">
      <w:pPr>
        <w:spacing w:line="240" w:lineRule="auto"/>
        <w:jc w:val="left"/>
        <w:rPr>
          <w:rFonts w:ascii="Arial" w:hAnsi="Arial" w:cs="Arial"/>
          <w:i/>
          <w:noProof/>
          <w:lang w:val="de-CH" w:eastAsia="de-CH"/>
        </w:rPr>
      </w:pPr>
      <w:bookmarkStart w:id="0" w:name="OLE_LINK2"/>
      <w:bookmarkStart w:id="1" w:name="OLE_LINK1"/>
      <w:r>
        <w:rPr>
          <w:rFonts w:ascii="Arial" w:hAnsi="Arial" w:cs="Arial"/>
          <w:i/>
          <w:noProof/>
          <w:lang w:val="de-CH" w:eastAsia="de-CH"/>
        </w:rPr>
        <w:t xml:space="preserve">Bitte hier eintragen: </w:t>
      </w:r>
      <w:r>
        <w:rPr>
          <w:rFonts w:ascii="Arial" w:hAnsi="Arial" w:cs="Arial"/>
          <w:i/>
          <w:noProof/>
          <w:lang w:val="de-CH" w:eastAsia="de-CH"/>
        </w:rPr>
        <w:br/>
      </w:r>
      <w:r w:rsidRPr="00E6742F">
        <w:rPr>
          <w:rFonts w:ascii="Arial" w:hAnsi="Arial" w:cs="Arial"/>
          <w:i/>
          <w:noProof/>
          <w:lang w:val="de-CH" w:eastAsia="de-CH"/>
        </w:rPr>
        <w:t>Name, Vorname</w:t>
      </w:r>
      <w:r w:rsidRPr="00E6742F">
        <w:rPr>
          <w:rFonts w:ascii="Arial" w:hAnsi="Arial" w:cs="Arial"/>
          <w:i/>
          <w:noProof/>
          <w:lang w:val="de-CH" w:eastAsia="de-CH"/>
        </w:rPr>
        <w:br/>
        <w:t>Strasse</w:t>
      </w:r>
      <w:r w:rsidRPr="00E6742F">
        <w:rPr>
          <w:rFonts w:ascii="Arial" w:hAnsi="Arial" w:cs="Arial"/>
          <w:i/>
          <w:noProof/>
          <w:lang w:val="de-CH" w:eastAsia="de-CH"/>
        </w:rPr>
        <w:br/>
        <w:t>PLZ Ort</w:t>
      </w:r>
      <w:r w:rsidRPr="00E6742F">
        <w:rPr>
          <w:rFonts w:ascii="Arial" w:hAnsi="Arial" w:cs="Arial"/>
          <w:i/>
          <w:noProof/>
          <w:lang w:val="de-CH" w:eastAsia="de-CH"/>
        </w:rPr>
        <w:br/>
        <w:t>Datum</w:t>
      </w:r>
    </w:p>
    <w:p w14:paraId="144DE1DA" w14:textId="77777777" w:rsidR="0060701C" w:rsidRDefault="0060701C">
      <w:pPr>
        <w:spacing w:line="240" w:lineRule="auto"/>
        <w:rPr>
          <w:rFonts w:ascii="Arial" w:hAnsi="Arial" w:cs="Arial"/>
          <w:szCs w:val="24"/>
        </w:rPr>
      </w:pPr>
    </w:p>
    <w:p w14:paraId="7515C099" w14:textId="4658EC31" w:rsidR="00A075B3" w:rsidRDefault="00A133E2">
      <w:pPr>
        <w:spacing w:line="240" w:lineRule="auto"/>
        <w:rPr>
          <w:rFonts w:ascii="Arial" w:hAnsi="Arial" w:cs="Arial"/>
          <w:szCs w:val="24"/>
        </w:rPr>
      </w:pPr>
      <w:r w:rsidRPr="00A075B3">
        <w:rPr>
          <w:rFonts w:ascii="Arial" w:hAnsi="Arial" w:cs="Arial"/>
          <w:szCs w:val="24"/>
        </w:rPr>
        <w:t xml:space="preserve">Gemeindeverwaltung </w:t>
      </w:r>
      <w:r w:rsidR="003412AF" w:rsidRPr="00A075B3">
        <w:rPr>
          <w:rFonts w:ascii="Arial" w:hAnsi="Arial" w:cs="Arial"/>
          <w:szCs w:val="24"/>
        </w:rPr>
        <w:t>Zell</w:t>
      </w:r>
      <w:r w:rsidR="00B2730E" w:rsidRPr="00A075B3">
        <w:rPr>
          <w:rFonts w:ascii="Arial" w:hAnsi="Arial" w:cs="Arial"/>
          <w:szCs w:val="24"/>
        </w:rPr>
        <w:t xml:space="preserve">, </w:t>
      </w:r>
      <w:r w:rsidR="004A3BA1" w:rsidRPr="00A075B3">
        <w:rPr>
          <w:rFonts w:ascii="Arial" w:hAnsi="Arial" w:cs="Arial"/>
          <w:szCs w:val="24"/>
        </w:rPr>
        <w:t>Patricia Heuberger</w:t>
      </w:r>
      <w:r w:rsidR="005A26A6" w:rsidRPr="00A075B3">
        <w:rPr>
          <w:rFonts w:ascii="Arial" w:hAnsi="Arial" w:cs="Arial"/>
          <w:szCs w:val="24"/>
        </w:rPr>
        <w:t xml:space="preserve">, </w:t>
      </w:r>
      <w:hyperlink r:id="rId6" w:history="1">
        <w:r w:rsidR="004A3BA1" w:rsidRPr="00A075B3">
          <w:rPr>
            <w:rStyle w:val="Hyperlink"/>
            <w:rFonts w:ascii="Arial" w:hAnsi="Arial" w:cs="Arial"/>
          </w:rPr>
          <w:t>GRBau@zell.ch</w:t>
        </w:r>
      </w:hyperlink>
      <w:r w:rsidR="00A075B3" w:rsidRPr="00A075B3">
        <w:rPr>
          <w:rFonts w:ascii="Arial" w:hAnsi="Arial" w:cs="Arial"/>
        </w:rPr>
        <w:t xml:space="preserve">, Erkan </w:t>
      </w:r>
      <w:proofErr w:type="spellStart"/>
      <w:r w:rsidR="00A075B3" w:rsidRPr="00A075B3">
        <w:rPr>
          <w:rFonts w:ascii="Arial" w:hAnsi="Arial" w:cs="Arial"/>
        </w:rPr>
        <w:t>Metschli</w:t>
      </w:r>
      <w:proofErr w:type="spellEnd"/>
      <w:r w:rsidR="00A075B3" w:rsidRPr="00A075B3">
        <w:rPr>
          <w:rFonts w:ascii="Arial" w:hAnsi="Arial" w:cs="Arial"/>
        </w:rPr>
        <w:t xml:space="preserve">, </w:t>
      </w:r>
      <w:hyperlink r:id="rId7" w:history="1">
        <w:r w:rsidR="00A075B3" w:rsidRPr="007C1962">
          <w:rPr>
            <w:rStyle w:val="Hyperlink"/>
            <w:rFonts w:ascii="Arial" w:hAnsi="Arial" w:cs="Arial"/>
          </w:rPr>
          <w:t>erkan.metschli@zell.zh.ch</w:t>
        </w:r>
      </w:hyperlink>
    </w:p>
    <w:p w14:paraId="051BD22B" w14:textId="5C69E6AC" w:rsidR="00A133E2" w:rsidRPr="00A075B3" w:rsidRDefault="00A133E2">
      <w:pPr>
        <w:spacing w:line="240" w:lineRule="auto"/>
        <w:rPr>
          <w:rFonts w:ascii="Arial" w:hAnsi="Arial" w:cs="Arial"/>
          <w:szCs w:val="24"/>
        </w:rPr>
      </w:pPr>
    </w:p>
    <w:bookmarkEnd w:id="0"/>
    <w:bookmarkEnd w:id="1"/>
    <w:p w14:paraId="79D743EE" w14:textId="77777777" w:rsidR="008E2AE8" w:rsidRPr="00E40B4C" w:rsidRDefault="008E2AE8">
      <w:pPr>
        <w:pStyle w:val="BodyText21"/>
        <w:jc w:val="left"/>
        <w:rPr>
          <w:sz w:val="24"/>
          <w:szCs w:val="24"/>
        </w:rPr>
      </w:pPr>
    </w:p>
    <w:p w14:paraId="5255EF4E" w14:textId="000D2D71" w:rsidR="008E2AE8" w:rsidRPr="00E40B4C" w:rsidRDefault="00906505">
      <w:pPr>
        <w:pStyle w:val="Heading5"/>
        <w:numPr>
          <w:ilvl w:val="4"/>
          <w:numId w:val="2"/>
        </w:numPr>
        <w:ind w:left="0" w:firstLine="0"/>
        <w:jc w:val="left"/>
        <w:rPr>
          <w:sz w:val="24"/>
          <w:szCs w:val="24"/>
        </w:rPr>
      </w:pPr>
      <w:r w:rsidRPr="00E40B4C">
        <w:rPr>
          <w:sz w:val="24"/>
          <w:szCs w:val="24"/>
        </w:rPr>
        <w:t>Fahrplanbegehren S</w:t>
      </w:r>
      <w:r w:rsidR="00AB39AA">
        <w:rPr>
          <w:sz w:val="24"/>
          <w:szCs w:val="24"/>
        </w:rPr>
        <w:t>11</w:t>
      </w:r>
      <w:r w:rsidRPr="00E40B4C">
        <w:rPr>
          <w:sz w:val="24"/>
          <w:szCs w:val="24"/>
        </w:rPr>
        <w:t xml:space="preserve"> für Fahrplan ab Dezember 201</w:t>
      </w:r>
      <w:r w:rsidR="00C0624B" w:rsidRPr="00E40B4C">
        <w:rPr>
          <w:sz w:val="24"/>
          <w:szCs w:val="24"/>
        </w:rPr>
        <w:t>9</w:t>
      </w:r>
      <w:r w:rsidRPr="00E40B4C">
        <w:rPr>
          <w:sz w:val="24"/>
          <w:szCs w:val="24"/>
        </w:rPr>
        <w:t>:</w:t>
      </w:r>
      <w:r w:rsidR="00AB39AA">
        <w:rPr>
          <w:sz w:val="24"/>
          <w:szCs w:val="24"/>
        </w:rPr>
        <w:t xml:space="preserve"> S11 soll auch in </w:t>
      </w:r>
      <w:proofErr w:type="spellStart"/>
      <w:r w:rsidR="00AB39AA">
        <w:rPr>
          <w:sz w:val="24"/>
          <w:szCs w:val="24"/>
        </w:rPr>
        <w:t>Rämismühle</w:t>
      </w:r>
      <w:proofErr w:type="spellEnd"/>
      <w:r w:rsidR="00AB39AA">
        <w:rPr>
          <w:sz w:val="24"/>
          <w:szCs w:val="24"/>
        </w:rPr>
        <w:t>-Zell halten</w:t>
      </w:r>
    </w:p>
    <w:p w14:paraId="45CA6844" w14:textId="77777777" w:rsidR="008E2AE8" w:rsidRPr="00E40B4C" w:rsidRDefault="008E2AE8">
      <w:pPr>
        <w:spacing w:before="0" w:line="240" w:lineRule="auto"/>
        <w:rPr>
          <w:rFonts w:ascii="Arial" w:hAnsi="Arial" w:cs="Arial"/>
          <w:szCs w:val="24"/>
          <w:lang w:val="de-CH"/>
        </w:rPr>
      </w:pPr>
    </w:p>
    <w:p w14:paraId="010EC5E2" w14:textId="77777777" w:rsidR="008E2AE8" w:rsidRPr="00E40B4C" w:rsidRDefault="00906505">
      <w:pPr>
        <w:spacing w:before="0" w:line="240" w:lineRule="auto"/>
        <w:rPr>
          <w:rFonts w:ascii="Arial" w:hAnsi="Arial" w:cs="Arial"/>
          <w:szCs w:val="24"/>
        </w:rPr>
      </w:pPr>
      <w:r w:rsidRPr="00E40B4C">
        <w:rPr>
          <w:rFonts w:ascii="Arial" w:hAnsi="Arial" w:cs="Arial"/>
          <w:szCs w:val="24"/>
          <w:lang w:val="de-CH"/>
        </w:rPr>
        <w:t>Sehr geehrte Damen und Herren</w:t>
      </w:r>
    </w:p>
    <w:p w14:paraId="2ECA2606" w14:textId="77777777" w:rsidR="008E2AE8" w:rsidRPr="00E40B4C" w:rsidRDefault="008E2AE8">
      <w:pPr>
        <w:spacing w:before="0" w:line="240" w:lineRule="auto"/>
        <w:rPr>
          <w:rFonts w:ascii="Arial" w:hAnsi="Arial" w:cs="Arial"/>
          <w:szCs w:val="24"/>
        </w:rPr>
      </w:pPr>
    </w:p>
    <w:p w14:paraId="1C21937E" w14:textId="1E08EEEA" w:rsidR="008E2AE8" w:rsidRPr="00E40B4C" w:rsidRDefault="00D42237">
      <w:pPr>
        <w:pStyle w:val="BodyText21"/>
        <w:rPr>
          <w:sz w:val="24"/>
          <w:szCs w:val="24"/>
        </w:rPr>
      </w:pPr>
      <w:r w:rsidRPr="00E40B4C">
        <w:rPr>
          <w:sz w:val="24"/>
          <w:szCs w:val="24"/>
        </w:rPr>
        <w:t xml:space="preserve">Wir schlagen vor, dass </w:t>
      </w:r>
      <w:r w:rsidR="00AB39AA">
        <w:rPr>
          <w:sz w:val="24"/>
          <w:szCs w:val="24"/>
        </w:rPr>
        <w:t xml:space="preserve">die S11 künftig auch in </w:t>
      </w:r>
      <w:proofErr w:type="spellStart"/>
      <w:r w:rsidR="00AB39AA">
        <w:rPr>
          <w:sz w:val="24"/>
          <w:szCs w:val="24"/>
        </w:rPr>
        <w:t>Rämismühle</w:t>
      </w:r>
      <w:proofErr w:type="spellEnd"/>
      <w:r w:rsidR="00AB39AA">
        <w:rPr>
          <w:sz w:val="24"/>
          <w:szCs w:val="24"/>
        </w:rPr>
        <w:t>-Zell einen Halt einlegt</w:t>
      </w:r>
      <w:r w:rsidRPr="00E40B4C">
        <w:rPr>
          <w:sz w:val="24"/>
          <w:szCs w:val="24"/>
        </w:rPr>
        <w:t>.</w:t>
      </w:r>
    </w:p>
    <w:p w14:paraId="4F24098C" w14:textId="77777777" w:rsidR="008E2AE8" w:rsidRPr="00E40B4C" w:rsidRDefault="008E2AE8">
      <w:pPr>
        <w:pStyle w:val="BodyText21"/>
        <w:rPr>
          <w:sz w:val="24"/>
          <w:szCs w:val="24"/>
        </w:rPr>
      </w:pPr>
    </w:p>
    <w:p w14:paraId="348F2DF8" w14:textId="77777777" w:rsidR="008E2AE8" w:rsidRPr="00E40B4C" w:rsidRDefault="00906505">
      <w:pPr>
        <w:pStyle w:val="BodyText21"/>
        <w:rPr>
          <w:sz w:val="24"/>
          <w:szCs w:val="24"/>
        </w:rPr>
      </w:pPr>
      <w:r w:rsidRPr="00E40B4C">
        <w:rPr>
          <w:b/>
          <w:bCs/>
          <w:sz w:val="24"/>
          <w:szCs w:val="24"/>
        </w:rPr>
        <w:t>Begründung</w:t>
      </w:r>
    </w:p>
    <w:p w14:paraId="73E346AD" w14:textId="325BA2C0" w:rsidR="008E2AE8" w:rsidRPr="00E40B4C" w:rsidRDefault="00E45E6C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Die Bewohner </w:t>
      </w:r>
      <w:r w:rsidR="00150BA6">
        <w:rPr>
          <w:sz w:val="24"/>
          <w:szCs w:val="24"/>
        </w:rPr>
        <w:t>im Einzugsbereich des Bahnhofs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Rämismühle</w:t>
      </w:r>
      <w:proofErr w:type="spellEnd"/>
      <w:r>
        <w:rPr>
          <w:sz w:val="24"/>
          <w:szCs w:val="24"/>
        </w:rPr>
        <w:t>-Zell sind von de</w:t>
      </w:r>
      <w:r w:rsidR="00AC13DB">
        <w:rPr>
          <w:sz w:val="24"/>
          <w:szCs w:val="24"/>
        </w:rPr>
        <w:t xml:space="preserve">n </w:t>
      </w:r>
      <w:r>
        <w:rPr>
          <w:sz w:val="24"/>
          <w:szCs w:val="24"/>
        </w:rPr>
        <w:t>Direktverbindungen mit der S11 nach Zürich ausgeschlossen.</w:t>
      </w:r>
    </w:p>
    <w:p w14:paraId="37D1100B" w14:textId="6EBD17C6" w:rsidR="00E57C99" w:rsidRDefault="00E45E6C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Derzeit sind die Züge der S26 </w:t>
      </w:r>
      <w:r w:rsidR="00BD48F1">
        <w:rPr>
          <w:sz w:val="24"/>
          <w:szCs w:val="24"/>
        </w:rPr>
        <w:t>in de</w:t>
      </w:r>
      <w:r w:rsidR="00BB58BB">
        <w:rPr>
          <w:sz w:val="24"/>
          <w:szCs w:val="24"/>
        </w:rPr>
        <w:t xml:space="preserve">n Hauptverkehrszeiten </w:t>
      </w:r>
      <w:r>
        <w:rPr>
          <w:sz w:val="24"/>
          <w:szCs w:val="24"/>
        </w:rPr>
        <w:t xml:space="preserve">sehr stark ausgelastet, während in der S11 noch </w:t>
      </w:r>
      <w:r w:rsidR="00E763D9">
        <w:rPr>
          <w:sz w:val="24"/>
          <w:szCs w:val="24"/>
        </w:rPr>
        <w:t>genügend Sitzplätze verfügbar sind</w:t>
      </w:r>
      <w:r w:rsidR="00E57C99" w:rsidRPr="00E40B4C">
        <w:rPr>
          <w:sz w:val="24"/>
          <w:szCs w:val="24"/>
        </w:rPr>
        <w:t>.</w:t>
      </w:r>
      <w:r w:rsidR="00E763D9">
        <w:rPr>
          <w:sz w:val="24"/>
          <w:szCs w:val="24"/>
        </w:rPr>
        <w:t xml:space="preserve"> Würden die Züge der S11 auch in </w:t>
      </w:r>
      <w:proofErr w:type="spellStart"/>
      <w:r w:rsidR="00E763D9">
        <w:rPr>
          <w:sz w:val="24"/>
          <w:szCs w:val="24"/>
        </w:rPr>
        <w:t>Rämismühle</w:t>
      </w:r>
      <w:proofErr w:type="spellEnd"/>
      <w:r w:rsidR="00E763D9">
        <w:rPr>
          <w:sz w:val="24"/>
          <w:szCs w:val="24"/>
        </w:rPr>
        <w:t>-Zell halten, wären die Züge gleichmässiger ausgelastet.</w:t>
      </w:r>
    </w:p>
    <w:p w14:paraId="76361C16" w14:textId="3915DAD0" w:rsidR="00EA3CFF" w:rsidRPr="00E40B4C" w:rsidRDefault="00EA3CFF" w:rsidP="004E6589">
      <w:pPr>
        <w:pStyle w:val="BodyText21"/>
        <w:numPr>
          <w:ilvl w:val="0"/>
          <w:numId w:val="3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Es ist zu überprüfen, ob ein Halt in </w:t>
      </w:r>
      <w:proofErr w:type="spellStart"/>
      <w:r>
        <w:rPr>
          <w:sz w:val="24"/>
          <w:szCs w:val="24"/>
        </w:rPr>
        <w:t>Rämismühle</w:t>
      </w:r>
      <w:proofErr w:type="spellEnd"/>
      <w:r>
        <w:rPr>
          <w:sz w:val="24"/>
          <w:szCs w:val="24"/>
        </w:rPr>
        <w:t xml:space="preserve">-Zell umsetzbar ist. </w:t>
      </w:r>
      <w:r w:rsidR="000C69CC">
        <w:rPr>
          <w:sz w:val="24"/>
          <w:szCs w:val="24"/>
        </w:rPr>
        <w:t xml:space="preserve">Derzeit benötigen sowohl die S26 als auch die S11 für die Strecke </w:t>
      </w:r>
      <w:proofErr w:type="spellStart"/>
      <w:r w:rsidR="000C69CC">
        <w:rPr>
          <w:sz w:val="24"/>
          <w:szCs w:val="24"/>
        </w:rPr>
        <w:t>Wila</w:t>
      </w:r>
      <w:proofErr w:type="spellEnd"/>
      <w:r w:rsidR="000C69CC">
        <w:rPr>
          <w:sz w:val="24"/>
          <w:szCs w:val="24"/>
        </w:rPr>
        <w:t>-Seen 19 Minuten. Die S26 muss jedoch 2x den Gegenzug abwarten (in Rikon die S26, in Sennhof-Kybu</w:t>
      </w:r>
      <w:r w:rsidR="0013689D">
        <w:rPr>
          <w:sz w:val="24"/>
          <w:szCs w:val="24"/>
        </w:rPr>
        <w:t>rg die S11), die S11 jedoch nur 1x</w:t>
      </w:r>
      <w:r w:rsidR="00122420">
        <w:rPr>
          <w:sz w:val="24"/>
          <w:szCs w:val="24"/>
        </w:rPr>
        <w:t xml:space="preserve"> (in </w:t>
      </w:r>
      <w:proofErr w:type="spellStart"/>
      <w:r w:rsidR="00122420">
        <w:rPr>
          <w:sz w:val="24"/>
          <w:szCs w:val="24"/>
        </w:rPr>
        <w:t>Se</w:t>
      </w:r>
      <w:r w:rsidR="0060701C">
        <w:rPr>
          <w:sz w:val="24"/>
          <w:szCs w:val="24"/>
        </w:rPr>
        <w:t>n</w:t>
      </w:r>
      <w:r w:rsidR="00122420">
        <w:rPr>
          <w:sz w:val="24"/>
          <w:szCs w:val="24"/>
        </w:rPr>
        <w:t>nhof</w:t>
      </w:r>
      <w:proofErr w:type="spellEnd"/>
      <w:r w:rsidR="00325E7F">
        <w:rPr>
          <w:sz w:val="24"/>
          <w:szCs w:val="24"/>
        </w:rPr>
        <w:t xml:space="preserve"> die S26</w:t>
      </w:r>
      <w:r w:rsidR="00122420">
        <w:rPr>
          <w:sz w:val="24"/>
          <w:szCs w:val="24"/>
        </w:rPr>
        <w:t>)</w:t>
      </w:r>
      <w:r w:rsidR="00325E7F">
        <w:rPr>
          <w:sz w:val="24"/>
          <w:szCs w:val="24"/>
        </w:rPr>
        <w:t>.</w:t>
      </w:r>
      <w:r w:rsidR="0013689D">
        <w:rPr>
          <w:sz w:val="24"/>
          <w:szCs w:val="24"/>
        </w:rPr>
        <w:t xml:space="preserve"> Ergo sollte </w:t>
      </w:r>
      <w:r w:rsidR="001A033A">
        <w:rPr>
          <w:sz w:val="24"/>
          <w:szCs w:val="24"/>
        </w:rPr>
        <w:t xml:space="preserve">auch </w:t>
      </w:r>
      <w:r w:rsidR="0013689D">
        <w:rPr>
          <w:sz w:val="24"/>
          <w:szCs w:val="24"/>
        </w:rPr>
        <w:t xml:space="preserve">die S11 </w:t>
      </w:r>
      <w:r w:rsidR="001A033A">
        <w:rPr>
          <w:sz w:val="24"/>
          <w:szCs w:val="24"/>
        </w:rPr>
        <w:t xml:space="preserve">problemlos </w:t>
      </w:r>
      <w:r w:rsidR="0013689D">
        <w:rPr>
          <w:sz w:val="24"/>
          <w:szCs w:val="24"/>
        </w:rPr>
        <w:t xml:space="preserve">in </w:t>
      </w:r>
      <w:proofErr w:type="spellStart"/>
      <w:r w:rsidR="0013689D">
        <w:rPr>
          <w:sz w:val="24"/>
          <w:szCs w:val="24"/>
        </w:rPr>
        <w:t>Rämismühle</w:t>
      </w:r>
      <w:proofErr w:type="spellEnd"/>
      <w:r w:rsidR="0013689D">
        <w:rPr>
          <w:sz w:val="24"/>
          <w:szCs w:val="24"/>
        </w:rPr>
        <w:t xml:space="preserve">-Zell einen Halt einlegen können. </w:t>
      </w:r>
    </w:p>
    <w:p w14:paraId="53F7750E" w14:textId="40ED5539" w:rsidR="00E57C99" w:rsidRPr="00E40B4C" w:rsidRDefault="00E57C99" w:rsidP="00EA3CFF">
      <w:pPr>
        <w:pStyle w:val="BodyText21"/>
        <w:rPr>
          <w:sz w:val="24"/>
          <w:szCs w:val="24"/>
        </w:rPr>
      </w:pPr>
    </w:p>
    <w:p w14:paraId="138A8029" w14:textId="77777777" w:rsidR="00E57C99" w:rsidRPr="00E40B4C" w:rsidRDefault="00E57C99">
      <w:pPr>
        <w:pStyle w:val="BodyText21"/>
        <w:rPr>
          <w:sz w:val="24"/>
          <w:szCs w:val="24"/>
        </w:rPr>
      </w:pPr>
    </w:p>
    <w:p w14:paraId="286A75C3" w14:textId="4172C549" w:rsidR="00E57C99" w:rsidRPr="00E40B4C" w:rsidRDefault="006D012B">
      <w:pPr>
        <w:pStyle w:val="BodyText21"/>
        <w:rPr>
          <w:sz w:val="24"/>
          <w:szCs w:val="24"/>
        </w:rPr>
      </w:pPr>
      <w:r w:rsidRPr="00E40B4C">
        <w:rPr>
          <w:sz w:val="24"/>
          <w:szCs w:val="24"/>
        </w:rPr>
        <w:t>Mit freundlichen Grüssen</w:t>
      </w:r>
    </w:p>
    <w:p w14:paraId="72D2A590" w14:textId="7603B4CD" w:rsidR="00C960C2" w:rsidRDefault="00C960C2">
      <w:pPr>
        <w:pStyle w:val="BodyText21"/>
        <w:rPr>
          <w:sz w:val="24"/>
          <w:szCs w:val="24"/>
        </w:rPr>
      </w:pPr>
    </w:p>
    <w:p w14:paraId="073C0F1E" w14:textId="261CA214" w:rsidR="00284D91" w:rsidRDefault="00284D91">
      <w:pPr>
        <w:pStyle w:val="BodyText21"/>
        <w:rPr>
          <w:sz w:val="24"/>
          <w:szCs w:val="24"/>
        </w:rPr>
      </w:pPr>
    </w:p>
    <w:p w14:paraId="3382AB3D" w14:textId="77777777" w:rsidR="00284D91" w:rsidRPr="00E40B4C" w:rsidRDefault="00284D91">
      <w:pPr>
        <w:pStyle w:val="BodyText21"/>
        <w:rPr>
          <w:sz w:val="24"/>
          <w:szCs w:val="24"/>
        </w:rPr>
      </w:pPr>
      <w:bookmarkStart w:id="2" w:name="_GoBack"/>
      <w:bookmarkEnd w:id="2"/>
    </w:p>
    <w:sectPr w:rsidR="00284D91" w:rsidRPr="00E40B4C">
      <w:pgSz w:w="11880" w:h="16800"/>
      <w:pgMar w:top="1134" w:right="1134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D74"/>
    <w:multiLevelType w:val="multilevel"/>
    <w:tmpl w:val="7E46D4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8F6736A"/>
    <w:multiLevelType w:val="hybridMultilevel"/>
    <w:tmpl w:val="730032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D252A"/>
    <w:multiLevelType w:val="multilevel"/>
    <w:tmpl w:val="06A2B0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8"/>
    <w:rsid w:val="00031175"/>
    <w:rsid w:val="000C06BC"/>
    <w:rsid w:val="000C69CC"/>
    <w:rsid w:val="00122420"/>
    <w:rsid w:val="00132CD6"/>
    <w:rsid w:val="0013689D"/>
    <w:rsid w:val="00150BA6"/>
    <w:rsid w:val="00154CF1"/>
    <w:rsid w:val="00156C93"/>
    <w:rsid w:val="001640B9"/>
    <w:rsid w:val="00171839"/>
    <w:rsid w:val="00181904"/>
    <w:rsid w:val="001A033A"/>
    <w:rsid w:val="001B669D"/>
    <w:rsid w:val="001F0598"/>
    <w:rsid w:val="002244A7"/>
    <w:rsid w:val="00277F8F"/>
    <w:rsid w:val="00284D91"/>
    <w:rsid w:val="002B7BCE"/>
    <w:rsid w:val="002C3A55"/>
    <w:rsid w:val="00307095"/>
    <w:rsid w:val="00314018"/>
    <w:rsid w:val="00325E7F"/>
    <w:rsid w:val="003412AF"/>
    <w:rsid w:val="00357D5C"/>
    <w:rsid w:val="003B65E4"/>
    <w:rsid w:val="003F265B"/>
    <w:rsid w:val="00410A1D"/>
    <w:rsid w:val="004215F1"/>
    <w:rsid w:val="004370C2"/>
    <w:rsid w:val="00457CB5"/>
    <w:rsid w:val="0048688F"/>
    <w:rsid w:val="004A3BA1"/>
    <w:rsid w:val="004E6589"/>
    <w:rsid w:val="004F1A26"/>
    <w:rsid w:val="0056500F"/>
    <w:rsid w:val="005A26A6"/>
    <w:rsid w:val="005A59A1"/>
    <w:rsid w:val="005B3E90"/>
    <w:rsid w:val="005C596D"/>
    <w:rsid w:val="0060701C"/>
    <w:rsid w:val="006D012B"/>
    <w:rsid w:val="006E1B44"/>
    <w:rsid w:val="00700E11"/>
    <w:rsid w:val="00702123"/>
    <w:rsid w:val="00702ED5"/>
    <w:rsid w:val="007540B2"/>
    <w:rsid w:val="00762B3E"/>
    <w:rsid w:val="00765EE8"/>
    <w:rsid w:val="00787265"/>
    <w:rsid w:val="007C6CF3"/>
    <w:rsid w:val="007D1242"/>
    <w:rsid w:val="007E6F6A"/>
    <w:rsid w:val="00841237"/>
    <w:rsid w:val="008D3CF3"/>
    <w:rsid w:val="008E2AE8"/>
    <w:rsid w:val="00906505"/>
    <w:rsid w:val="0093572E"/>
    <w:rsid w:val="00935AF7"/>
    <w:rsid w:val="00937DFA"/>
    <w:rsid w:val="00951639"/>
    <w:rsid w:val="0099132D"/>
    <w:rsid w:val="009B7B64"/>
    <w:rsid w:val="009D4308"/>
    <w:rsid w:val="00A01BC7"/>
    <w:rsid w:val="00A051E7"/>
    <w:rsid w:val="00A075B3"/>
    <w:rsid w:val="00A133E2"/>
    <w:rsid w:val="00A47293"/>
    <w:rsid w:val="00A61C4A"/>
    <w:rsid w:val="00A62E50"/>
    <w:rsid w:val="00A82FFC"/>
    <w:rsid w:val="00AB39AA"/>
    <w:rsid w:val="00AC13DB"/>
    <w:rsid w:val="00B2730E"/>
    <w:rsid w:val="00B561B7"/>
    <w:rsid w:val="00BA567F"/>
    <w:rsid w:val="00BB58BB"/>
    <w:rsid w:val="00BC0D73"/>
    <w:rsid w:val="00BC7AB0"/>
    <w:rsid w:val="00BD48F1"/>
    <w:rsid w:val="00C0624B"/>
    <w:rsid w:val="00C960C2"/>
    <w:rsid w:val="00D17810"/>
    <w:rsid w:val="00D315E4"/>
    <w:rsid w:val="00D42237"/>
    <w:rsid w:val="00DA1C59"/>
    <w:rsid w:val="00E043D2"/>
    <w:rsid w:val="00E117D3"/>
    <w:rsid w:val="00E200A4"/>
    <w:rsid w:val="00E369DC"/>
    <w:rsid w:val="00E40B4C"/>
    <w:rsid w:val="00E45E6C"/>
    <w:rsid w:val="00E57C99"/>
    <w:rsid w:val="00E66389"/>
    <w:rsid w:val="00E71257"/>
    <w:rsid w:val="00E763D9"/>
    <w:rsid w:val="00EA3CFF"/>
    <w:rsid w:val="00F0100F"/>
    <w:rsid w:val="00F05D78"/>
    <w:rsid w:val="00F25652"/>
    <w:rsid w:val="00F25D19"/>
    <w:rsid w:val="00FA465E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5D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240" w:line="320" w:lineRule="atLeast"/>
      <w:jc w:val="both"/>
    </w:pPr>
    <w:rPr>
      <w:rFonts w:ascii="Palatino" w:hAnsi="Palatino" w:cs="New York"/>
      <w:sz w:val="24"/>
      <w:lang w:val="de-DE" w:eastAsia="zh-CN"/>
    </w:rPr>
  </w:style>
  <w:style w:type="paragraph" w:styleId="Heading1">
    <w:name w:val="heading 1"/>
    <w:basedOn w:val="Normal"/>
    <w:next w:val="Normal"/>
    <w:qFormat/>
    <w:pPr>
      <w:pBdr>
        <w:bottom w:val="single" w:sz="2" w:space="5" w:color="000001"/>
      </w:pBdr>
      <w:spacing w:before="880" w:line="240" w:lineRule="auto"/>
      <w:ind w:right="62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pBdr>
        <w:bottom w:val="single" w:sz="2" w:space="3" w:color="000001"/>
      </w:pBdr>
      <w:spacing w:before="880" w:line="240" w:lineRule="auto"/>
      <w:ind w:right="62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pBdr>
        <w:bottom w:val="single" w:sz="2" w:space="3" w:color="000001"/>
      </w:pBdr>
      <w:spacing w:before="700"/>
      <w:ind w:right="62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spacing w:before="400" w:after="60"/>
      <w:ind w:right="6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0" w:line="240" w:lineRule="auto"/>
      <w:outlineLvl w:val="4"/>
    </w:pPr>
    <w:rPr>
      <w:rFonts w:ascii="Arial" w:hAnsi="Arial" w:cs="Arial"/>
      <w:b/>
      <w:sz w:val="28"/>
      <w:lang w:val="de-CH"/>
    </w:rPr>
  </w:style>
  <w:style w:type="paragraph" w:styleId="Heading6">
    <w:name w:val="heading 6"/>
    <w:basedOn w:val="Normal"/>
    <w:next w:val="Normal"/>
    <w:qFormat/>
    <w:pPr>
      <w:spacing w:before="20" w:after="300" w:line="240" w:lineRule="auto"/>
      <w:outlineLvl w:val="5"/>
    </w:pPr>
    <w:rPr>
      <w:sz w:val="18"/>
    </w:rPr>
  </w:style>
  <w:style w:type="paragraph" w:styleId="Heading7">
    <w:name w:val="heading 7"/>
    <w:basedOn w:val="Heading6"/>
    <w:next w:val="Normal"/>
    <w:qFormat/>
    <w:pPr>
      <w:numPr>
        <w:ilvl w:val="6"/>
        <w:numId w:val="1"/>
      </w:numPr>
      <w:ind w:left="1100" w:hanging="110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0" w:line="240" w:lineRule="auto"/>
      <w:outlineLvl w:val="7"/>
    </w:pPr>
    <w:rPr>
      <w:rFonts w:ascii="Arial" w:hAnsi="Arial" w:cs="Arial"/>
      <w:b/>
      <w:sz w:val="22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qFormat/>
  </w:style>
  <w:style w:type="character" w:customStyle="1" w:styleId="Absatz-Standardschriftart1">
    <w:name w:val="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5z2">
    <w:name w:val="WW8Num25z2"/>
    <w:qFormat/>
    <w:rPr>
      <w:rFonts w:ascii="Courier New" w:hAnsi="Courier New" w:cs="Courier New"/>
    </w:rPr>
  </w:style>
  <w:style w:type="character" w:customStyle="1" w:styleId="WW8NumSt1z0">
    <w:name w:val="WW8NumSt1z0"/>
    <w:qFormat/>
    <w:rPr>
      <w:rFonts w:ascii="Symbol" w:hAnsi="Symbol" w:cs="Symbol"/>
      <w:sz w:val="36"/>
    </w:rPr>
  </w:style>
  <w:style w:type="character" w:customStyle="1" w:styleId="WW-DefaultParagraphFont">
    <w:name w:val="WW-Default Paragraph Font"/>
    <w:qFormat/>
  </w:style>
  <w:style w:type="character" w:customStyle="1" w:styleId="Funotenzeichen1">
    <w:name w:val="Fußnotenzeichen1"/>
    <w:qFormat/>
    <w:rPr>
      <w:sz w:val="16"/>
    </w:rPr>
  </w:style>
  <w:style w:type="character" w:customStyle="1" w:styleId="CharChar">
    <w:name w:val="Char Char"/>
    <w:qFormat/>
    <w:rPr>
      <w:rFonts w:ascii="Consolas" w:eastAsia="Calibri" w:hAnsi="Consolas" w:cs="Times New Roman"/>
      <w:sz w:val="21"/>
      <w:szCs w:val="21"/>
    </w:rPr>
  </w:style>
  <w:style w:type="character" w:customStyle="1" w:styleId="Internetlink">
    <w:name w:val="Internetlink"/>
    <w:rPr>
      <w:color w:val="000080"/>
      <w:u w:val="single"/>
    </w:rPr>
  </w:style>
  <w:style w:type="character" w:customStyle="1" w:styleId="BodyText2Char">
    <w:name w:val="Body Text 2 Char"/>
    <w:link w:val="BodyText2"/>
    <w:uiPriority w:val="99"/>
    <w:semiHidden/>
    <w:qFormat/>
    <w:rsid w:val="00B76FCA"/>
    <w:rPr>
      <w:rFonts w:ascii="Palatino" w:hAnsi="Palatino" w:cs="New York"/>
      <w:sz w:val="24"/>
      <w:lang w:val="de-DE" w:eastAsia="zh-C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47C1F"/>
    <w:rPr>
      <w:color w:val="800080" w:themeColor="followedHyperlink"/>
      <w:u w:val="single"/>
    </w:rPr>
  </w:style>
  <w:style w:type="paragraph" w:customStyle="1" w:styleId="berschrift">
    <w:name w:val="Überschrift"/>
    <w:basedOn w:val="Normal"/>
    <w:next w:val="BodyText"/>
    <w:qFormat/>
    <w:pPr>
      <w:keepNext/>
      <w:spacing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before="0" w:line="240" w:lineRule="auto"/>
    </w:pPr>
    <w:rPr>
      <w:rFonts w:ascii="Arial" w:hAnsi="Arial" w:cs="Arial"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Mangal"/>
    </w:rPr>
  </w:style>
  <w:style w:type="paragraph" w:styleId="TOC3">
    <w:name w:val="toc 3"/>
    <w:basedOn w:val="Normal"/>
    <w:next w:val="Normal"/>
    <w:pPr>
      <w:tabs>
        <w:tab w:val="right" w:pos="8789"/>
      </w:tabs>
      <w:spacing w:before="20" w:after="20"/>
      <w:ind w:left="1928" w:right="850" w:hanging="680"/>
    </w:pPr>
    <w:rPr>
      <w:sz w:val="20"/>
    </w:rPr>
  </w:style>
  <w:style w:type="paragraph" w:styleId="TOC2">
    <w:name w:val="toc 2"/>
    <w:basedOn w:val="Normal"/>
    <w:next w:val="Normal"/>
    <w:pPr>
      <w:tabs>
        <w:tab w:val="right" w:pos="8789"/>
      </w:tabs>
      <w:spacing w:before="20" w:after="40" w:line="300" w:lineRule="atLeast"/>
      <w:ind w:left="1247" w:right="850" w:hanging="680"/>
    </w:pPr>
    <w:rPr>
      <w:sz w:val="20"/>
    </w:rPr>
  </w:style>
  <w:style w:type="paragraph" w:styleId="TOC1">
    <w:name w:val="toc 1"/>
    <w:basedOn w:val="Normal"/>
    <w:next w:val="Normal"/>
    <w:pPr>
      <w:tabs>
        <w:tab w:val="left" w:pos="567"/>
        <w:tab w:val="right" w:pos="8789"/>
      </w:tabs>
      <w:spacing w:before="160" w:after="20"/>
      <w:ind w:right="85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pacing w:before="0" w:line="240" w:lineRule="auto"/>
    </w:pPr>
  </w:style>
  <w:style w:type="paragraph" w:styleId="FootnoteText">
    <w:name w:val="footnote text"/>
    <w:basedOn w:val="Normal"/>
    <w:qFormat/>
    <w:pPr>
      <w:spacing w:before="20" w:after="60" w:line="200" w:lineRule="atLeast"/>
      <w:ind w:left="280" w:hanging="260"/>
    </w:pPr>
    <w:rPr>
      <w:sz w:val="16"/>
    </w:rPr>
  </w:style>
  <w:style w:type="paragraph" w:customStyle="1" w:styleId="Kiste">
    <w:name w:val="Kiste"/>
    <w:basedOn w:val="Normal"/>
    <w:next w:val="Normal"/>
    <w:qFormat/>
    <w:pPr>
      <w:keepNext/>
      <w:pBdr>
        <w:top w:val="single" w:sz="2" w:space="2" w:color="000001"/>
        <w:bottom w:val="single" w:sz="2" w:space="2" w:color="000001"/>
      </w:pBdr>
      <w:spacing w:before="300"/>
      <w:ind w:left="20" w:right="62"/>
      <w:jc w:val="center"/>
    </w:pPr>
    <w:rPr>
      <w:sz w:val="20"/>
    </w:rPr>
  </w:style>
  <w:style w:type="paragraph" w:customStyle="1" w:styleId="Eingerckt">
    <w:name w:val="Eingerückt"/>
    <w:basedOn w:val="Normal"/>
    <w:qFormat/>
    <w:pPr>
      <w:spacing w:before="120" w:line="280" w:lineRule="atLeast"/>
      <w:ind w:left="1120" w:right="580" w:hanging="560"/>
    </w:pPr>
    <w:rPr>
      <w:sz w:val="20"/>
    </w:rPr>
  </w:style>
  <w:style w:type="paragraph" w:customStyle="1" w:styleId="BodyText21">
    <w:name w:val="Body Text 21"/>
    <w:basedOn w:val="Normal"/>
    <w:qFormat/>
    <w:pPr>
      <w:spacing w:before="0" w:line="240" w:lineRule="auto"/>
    </w:pPr>
    <w:rPr>
      <w:rFonts w:ascii="Arial" w:hAnsi="Arial" w:cs="Arial"/>
      <w:sz w:val="22"/>
      <w:lang w:val="de-CH"/>
    </w:rPr>
  </w:style>
  <w:style w:type="paragraph" w:styleId="BodyTextIndent">
    <w:name w:val="Body Text Indent"/>
    <w:basedOn w:val="Normal"/>
    <w:pPr>
      <w:spacing w:before="0" w:line="240" w:lineRule="auto"/>
      <w:ind w:left="851" w:hanging="851"/>
    </w:pPr>
    <w:rPr>
      <w:rFonts w:ascii="Arial" w:hAnsi="Arial" w:cs="Arial"/>
      <w:sz w:val="22"/>
      <w:lang w:val="de-CH"/>
    </w:rPr>
  </w:style>
  <w:style w:type="paragraph" w:customStyle="1" w:styleId="PlainText1">
    <w:name w:val="Plain Text1"/>
    <w:basedOn w:val="Normal"/>
    <w:qFormat/>
    <w:pPr>
      <w:spacing w:before="0" w:line="240" w:lineRule="auto"/>
      <w:jc w:val="left"/>
    </w:pPr>
    <w:rPr>
      <w:rFonts w:ascii="Consolas" w:eastAsia="Calibri" w:hAnsi="Consolas" w:cs="Times New Roman"/>
      <w:sz w:val="21"/>
      <w:szCs w:val="21"/>
      <w:lang w:val="de-CH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B76FCA"/>
    <w:pPr>
      <w:spacing w:after="120" w:line="480" w:lineRule="auto"/>
    </w:pPr>
  </w:style>
  <w:style w:type="character" w:styleId="Hyperlink">
    <w:name w:val="Hyperlink"/>
    <w:rsid w:val="00154CF1"/>
    <w:rPr>
      <w:color w:val="0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A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240" w:line="320" w:lineRule="atLeast"/>
      <w:jc w:val="both"/>
    </w:pPr>
    <w:rPr>
      <w:rFonts w:ascii="Palatino" w:hAnsi="Palatino" w:cs="New York"/>
      <w:sz w:val="24"/>
      <w:lang w:val="de-DE" w:eastAsia="zh-CN"/>
    </w:rPr>
  </w:style>
  <w:style w:type="paragraph" w:styleId="Heading1">
    <w:name w:val="heading 1"/>
    <w:basedOn w:val="Normal"/>
    <w:next w:val="Normal"/>
    <w:qFormat/>
    <w:pPr>
      <w:pBdr>
        <w:bottom w:val="single" w:sz="2" w:space="5" w:color="000001"/>
      </w:pBdr>
      <w:spacing w:before="880" w:line="240" w:lineRule="auto"/>
      <w:ind w:right="62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pBdr>
        <w:bottom w:val="single" w:sz="2" w:space="3" w:color="000001"/>
      </w:pBdr>
      <w:spacing w:before="880" w:line="240" w:lineRule="auto"/>
      <w:ind w:right="62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pBdr>
        <w:bottom w:val="single" w:sz="2" w:space="3" w:color="000001"/>
      </w:pBdr>
      <w:spacing w:before="700"/>
      <w:ind w:right="62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spacing w:before="400" w:after="60"/>
      <w:ind w:right="62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0" w:line="240" w:lineRule="auto"/>
      <w:outlineLvl w:val="4"/>
    </w:pPr>
    <w:rPr>
      <w:rFonts w:ascii="Arial" w:hAnsi="Arial" w:cs="Arial"/>
      <w:b/>
      <w:sz w:val="28"/>
      <w:lang w:val="de-CH"/>
    </w:rPr>
  </w:style>
  <w:style w:type="paragraph" w:styleId="Heading6">
    <w:name w:val="heading 6"/>
    <w:basedOn w:val="Normal"/>
    <w:next w:val="Normal"/>
    <w:qFormat/>
    <w:pPr>
      <w:spacing w:before="20" w:after="300" w:line="240" w:lineRule="auto"/>
      <w:outlineLvl w:val="5"/>
    </w:pPr>
    <w:rPr>
      <w:sz w:val="18"/>
    </w:rPr>
  </w:style>
  <w:style w:type="paragraph" w:styleId="Heading7">
    <w:name w:val="heading 7"/>
    <w:basedOn w:val="Heading6"/>
    <w:next w:val="Normal"/>
    <w:qFormat/>
    <w:pPr>
      <w:numPr>
        <w:ilvl w:val="6"/>
        <w:numId w:val="1"/>
      </w:numPr>
      <w:ind w:left="1100" w:hanging="110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0" w:line="240" w:lineRule="auto"/>
      <w:outlineLvl w:val="7"/>
    </w:pPr>
    <w:rPr>
      <w:rFonts w:ascii="Arial" w:hAnsi="Arial" w:cs="Arial"/>
      <w:b/>
      <w:sz w:val="22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qFormat/>
  </w:style>
  <w:style w:type="character" w:customStyle="1" w:styleId="Absatz-Standardschriftart1">
    <w:name w:val="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5z2">
    <w:name w:val="WW8Num25z2"/>
    <w:qFormat/>
    <w:rPr>
      <w:rFonts w:ascii="Courier New" w:hAnsi="Courier New" w:cs="Courier New"/>
    </w:rPr>
  </w:style>
  <w:style w:type="character" w:customStyle="1" w:styleId="WW8NumSt1z0">
    <w:name w:val="WW8NumSt1z0"/>
    <w:qFormat/>
    <w:rPr>
      <w:rFonts w:ascii="Symbol" w:hAnsi="Symbol" w:cs="Symbol"/>
      <w:sz w:val="36"/>
    </w:rPr>
  </w:style>
  <w:style w:type="character" w:customStyle="1" w:styleId="WW-DefaultParagraphFont">
    <w:name w:val="WW-Default Paragraph Font"/>
    <w:qFormat/>
  </w:style>
  <w:style w:type="character" w:customStyle="1" w:styleId="Funotenzeichen1">
    <w:name w:val="Fußnotenzeichen1"/>
    <w:qFormat/>
    <w:rPr>
      <w:sz w:val="16"/>
    </w:rPr>
  </w:style>
  <w:style w:type="character" w:customStyle="1" w:styleId="CharChar">
    <w:name w:val="Char Char"/>
    <w:qFormat/>
    <w:rPr>
      <w:rFonts w:ascii="Consolas" w:eastAsia="Calibri" w:hAnsi="Consolas" w:cs="Times New Roman"/>
      <w:sz w:val="21"/>
      <w:szCs w:val="21"/>
    </w:rPr>
  </w:style>
  <w:style w:type="character" w:customStyle="1" w:styleId="Internetlink">
    <w:name w:val="Internetlink"/>
    <w:rPr>
      <w:color w:val="000080"/>
      <w:u w:val="single"/>
    </w:rPr>
  </w:style>
  <w:style w:type="character" w:customStyle="1" w:styleId="BodyText2Char">
    <w:name w:val="Body Text 2 Char"/>
    <w:link w:val="BodyText2"/>
    <w:uiPriority w:val="99"/>
    <w:semiHidden/>
    <w:qFormat/>
    <w:rsid w:val="00B76FCA"/>
    <w:rPr>
      <w:rFonts w:ascii="Palatino" w:hAnsi="Palatino" w:cs="New York"/>
      <w:sz w:val="24"/>
      <w:lang w:val="de-DE" w:eastAsia="zh-C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47C1F"/>
    <w:rPr>
      <w:color w:val="800080" w:themeColor="followedHyperlink"/>
      <w:u w:val="single"/>
    </w:rPr>
  </w:style>
  <w:style w:type="paragraph" w:customStyle="1" w:styleId="berschrift">
    <w:name w:val="Überschrift"/>
    <w:basedOn w:val="Normal"/>
    <w:next w:val="BodyText"/>
    <w:qFormat/>
    <w:pPr>
      <w:keepNext/>
      <w:spacing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before="0" w:line="240" w:lineRule="auto"/>
    </w:pPr>
    <w:rPr>
      <w:rFonts w:ascii="Arial" w:hAnsi="Arial" w:cs="Arial"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Mangal"/>
    </w:rPr>
  </w:style>
  <w:style w:type="paragraph" w:styleId="TOC3">
    <w:name w:val="toc 3"/>
    <w:basedOn w:val="Normal"/>
    <w:next w:val="Normal"/>
    <w:pPr>
      <w:tabs>
        <w:tab w:val="right" w:pos="8789"/>
      </w:tabs>
      <w:spacing w:before="20" w:after="20"/>
      <w:ind w:left="1928" w:right="850" w:hanging="680"/>
    </w:pPr>
    <w:rPr>
      <w:sz w:val="20"/>
    </w:rPr>
  </w:style>
  <w:style w:type="paragraph" w:styleId="TOC2">
    <w:name w:val="toc 2"/>
    <w:basedOn w:val="Normal"/>
    <w:next w:val="Normal"/>
    <w:pPr>
      <w:tabs>
        <w:tab w:val="right" w:pos="8789"/>
      </w:tabs>
      <w:spacing w:before="20" w:after="40" w:line="300" w:lineRule="atLeast"/>
      <w:ind w:left="1247" w:right="850" w:hanging="680"/>
    </w:pPr>
    <w:rPr>
      <w:sz w:val="20"/>
    </w:rPr>
  </w:style>
  <w:style w:type="paragraph" w:styleId="TOC1">
    <w:name w:val="toc 1"/>
    <w:basedOn w:val="Normal"/>
    <w:next w:val="Normal"/>
    <w:pPr>
      <w:tabs>
        <w:tab w:val="left" w:pos="567"/>
        <w:tab w:val="right" w:pos="8789"/>
      </w:tabs>
      <w:spacing w:before="160" w:after="20"/>
      <w:ind w:right="85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pacing w:before="0" w:line="240" w:lineRule="auto"/>
    </w:pPr>
  </w:style>
  <w:style w:type="paragraph" w:styleId="FootnoteText">
    <w:name w:val="footnote text"/>
    <w:basedOn w:val="Normal"/>
    <w:qFormat/>
    <w:pPr>
      <w:spacing w:before="20" w:after="60" w:line="200" w:lineRule="atLeast"/>
      <w:ind w:left="280" w:hanging="260"/>
    </w:pPr>
    <w:rPr>
      <w:sz w:val="16"/>
    </w:rPr>
  </w:style>
  <w:style w:type="paragraph" w:customStyle="1" w:styleId="Kiste">
    <w:name w:val="Kiste"/>
    <w:basedOn w:val="Normal"/>
    <w:next w:val="Normal"/>
    <w:qFormat/>
    <w:pPr>
      <w:keepNext/>
      <w:pBdr>
        <w:top w:val="single" w:sz="2" w:space="2" w:color="000001"/>
        <w:bottom w:val="single" w:sz="2" w:space="2" w:color="000001"/>
      </w:pBdr>
      <w:spacing w:before="300"/>
      <w:ind w:left="20" w:right="62"/>
      <w:jc w:val="center"/>
    </w:pPr>
    <w:rPr>
      <w:sz w:val="20"/>
    </w:rPr>
  </w:style>
  <w:style w:type="paragraph" w:customStyle="1" w:styleId="Eingerckt">
    <w:name w:val="Eingerückt"/>
    <w:basedOn w:val="Normal"/>
    <w:qFormat/>
    <w:pPr>
      <w:spacing w:before="120" w:line="280" w:lineRule="atLeast"/>
      <w:ind w:left="1120" w:right="580" w:hanging="560"/>
    </w:pPr>
    <w:rPr>
      <w:sz w:val="20"/>
    </w:rPr>
  </w:style>
  <w:style w:type="paragraph" w:customStyle="1" w:styleId="BodyText21">
    <w:name w:val="Body Text 21"/>
    <w:basedOn w:val="Normal"/>
    <w:qFormat/>
    <w:pPr>
      <w:spacing w:before="0" w:line="240" w:lineRule="auto"/>
    </w:pPr>
    <w:rPr>
      <w:rFonts w:ascii="Arial" w:hAnsi="Arial" w:cs="Arial"/>
      <w:sz w:val="22"/>
      <w:lang w:val="de-CH"/>
    </w:rPr>
  </w:style>
  <w:style w:type="paragraph" w:styleId="BodyTextIndent">
    <w:name w:val="Body Text Indent"/>
    <w:basedOn w:val="Normal"/>
    <w:pPr>
      <w:spacing w:before="0" w:line="240" w:lineRule="auto"/>
      <w:ind w:left="851" w:hanging="851"/>
    </w:pPr>
    <w:rPr>
      <w:rFonts w:ascii="Arial" w:hAnsi="Arial" w:cs="Arial"/>
      <w:sz w:val="22"/>
      <w:lang w:val="de-CH"/>
    </w:rPr>
  </w:style>
  <w:style w:type="paragraph" w:customStyle="1" w:styleId="PlainText1">
    <w:name w:val="Plain Text1"/>
    <w:basedOn w:val="Normal"/>
    <w:qFormat/>
    <w:pPr>
      <w:spacing w:before="0" w:line="240" w:lineRule="auto"/>
      <w:jc w:val="left"/>
    </w:pPr>
    <w:rPr>
      <w:rFonts w:ascii="Consolas" w:eastAsia="Calibri" w:hAnsi="Consolas" w:cs="Times New Roman"/>
      <w:sz w:val="21"/>
      <w:szCs w:val="21"/>
      <w:lang w:val="de-CH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B76FCA"/>
    <w:pPr>
      <w:spacing w:after="120" w:line="480" w:lineRule="auto"/>
    </w:pPr>
  </w:style>
  <w:style w:type="character" w:styleId="Hyperlink">
    <w:name w:val="Hyperlink"/>
    <w:rsid w:val="00154CF1"/>
    <w:rPr>
      <w:color w:val="0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kan.metschli@zell.zh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Bau@zell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Judith Turcati-Riley</vt:lpstr>
      <vt:lpstr>Judith Turcati-Riley</vt:lpstr>
    </vt:vector>
  </TitlesOfParts>
  <Company>Bank Vontobel AG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Judith Turcati-Riley</dc:title>
  <dc:creator>Judith Turcati</dc:creator>
  <cp:lastModifiedBy>VBWIW</cp:lastModifiedBy>
  <cp:revision>4</cp:revision>
  <cp:lastPrinted>2010-11-21T10:58:00Z</cp:lastPrinted>
  <dcterms:created xsi:type="dcterms:W3CDTF">2019-03-18T16:22:00Z</dcterms:created>
  <dcterms:modified xsi:type="dcterms:W3CDTF">2019-03-18T16:37:00Z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Vontobel 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